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A8F" w:rsidRPr="00A22A8F" w:rsidRDefault="00A22A8F" w:rsidP="00A22A8F">
      <w:pPr>
        <w:pStyle w:val="Normlnweb"/>
        <w:spacing w:before="94" w:beforeAutospacing="0" w:after="187" w:afterAutospacing="0"/>
        <w:rPr>
          <w:rFonts w:asciiTheme="minorHAnsi" w:hAnsiTheme="minorHAnsi" w:cstheme="minorHAnsi"/>
          <w:color w:val="00B050"/>
        </w:rPr>
      </w:pPr>
    </w:p>
    <w:p w:rsidR="00A22A8F" w:rsidRPr="00A22A8F" w:rsidRDefault="00A22A8F" w:rsidP="00A22A8F">
      <w:pPr>
        <w:pStyle w:val="Normlnweb"/>
        <w:spacing w:before="94" w:beforeAutospacing="0" w:after="187" w:afterAutospacing="0"/>
        <w:rPr>
          <w:rFonts w:asciiTheme="minorHAnsi" w:hAnsiTheme="minorHAnsi" w:cstheme="minorHAnsi"/>
          <w:color w:val="00B050"/>
        </w:rPr>
      </w:pPr>
    </w:p>
    <w:p w:rsidR="00A22A8F" w:rsidRPr="00A22A8F" w:rsidRDefault="00A22A8F" w:rsidP="00A22A8F">
      <w:pPr>
        <w:pStyle w:val="Normlnweb"/>
        <w:spacing w:before="94" w:beforeAutospacing="0" w:after="187" w:afterAutospacing="0"/>
        <w:rPr>
          <w:rFonts w:asciiTheme="minorHAnsi" w:hAnsiTheme="minorHAnsi" w:cstheme="minorHAnsi"/>
          <w:color w:val="00B050"/>
        </w:rPr>
      </w:pPr>
      <w:r w:rsidRPr="00A22A8F">
        <w:rPr>
          <w:rFonts w:asciiTheme="minorHAnsi" w:hAnsiTheme="minorHAnsi" w:cstheme="minorHAnsi"/>
          <w:color w:val="00B050"/>
        </w:rPr>
        <w:t xml:space="preserve">5.3b </w:t>
      </w:r>
      <w:r w:rsidRPr="00A22A8F">
        <w:rPr>
          <w:rStyle w:val="Siln"/>
          <w:rFonts w:asciiTheme="minorHAnsi" w:eastAsiaTheme="majorEastAsia" w:hAnsiTheme="minorHAnsi" w:cstheme="minorHAnsi"/>
          <w:color w:val="00B050"/>
          <w:u w:val="single"/>
        </w:rPr>
        <w:t>Organizace výuky při omezení přítomnosti ve školách</w:t>
      </w:r>
    </w:p>
    <w:p w:rsidR="00A22A8F" w:rsidRPr="00A22A8F" w:rsidRDefault="00A22A8F" w:rsidP="00A22A8F">
      <w:pPr>
        <w:pStyle w:val="Normlnweb"/>
        <w:spacing w:before="94" w:beforeAutospacing="0" w:after="187" w:afterAutospacing="0"/>
        <w:rPr>
          <w:rFonts w:asciiTheme="minorHAnsi" w:hAnsiTheme="minorHAnsi" w:cstheme="minorHAnsi"/>
          <w:color w:val="00B050"/>
        </w:rPr>
      </w:pPr>
      <w:r w:rsidRPr="00A22A8F">
        <w:rPr>
          <w:rFonts w:asciiTheme="minorHAnsi" w:hAnsiTheme="minorHAnsi" w:cstheme="minorHAnsi"/>
          <w:color w:val="00B050"/>
        </w:rPr>
        <w:t>V případě, že je nařízením karantény nebo mimořádnými opatřeními krajské hygienické stanice nebo opatřeními Ministerstva zdravotnictví znemožněna osobní přítomnost dětí ve škole.</w:t>
      </w:r>
    </w:p>
    <w:p w:rsidR="00A22A8F" w:rsidRPr="00A22A8F" w:rsidRDefault="00A22A8F" w:rsidP="00A22A8F">
      <w:pPr>
        <w:pStyle w:val="Normlnweb"/>
        <w:spacing w:before="94" w:beforeAutospacing="0" w:after="187" w:afterAutospacing="0"/>
        <w:rPr>
          <w:rFonts w:asciiTheme="minorHAnsi" w:hAnsiTheme="minorHAnsi" w:cstheme="minorHAnsi"/>
          <w:color w:val="00B050"/>
        </w:rPr>
      </w:pPr>
      <w:r w:rsidRPr="00A22A8F">
        <w:rPr>
          <w:rFonts w:asciiTheme="minorHAnsi" w:hAnsiTheme="minorHAnsi" w:cstheme="minorHAnsi"/>
          <w:color w:val="00B050"/>
        </w:rPr>
        <w:t>Škola poskytuje nepřítomným dětem studijní podporu na dálku s ohledem na své individuální podmínky a také personálním a technickým možnostem školy. Forma vzdělávání distančním způsobem může probíhat formou on-line nebo off-line.</w:t>
      </w:r>
    </w:p>
    <w:p w:rsidR="00A22A8F" w:rsidRPr="00A22A8F" w:rsidRDefault="00A22A8F" w:rsidP="00A22A8F">
      <w:pPr>
        <w:pStyle w:val="Normlnweb"/>
        <w:spacing w:before="94" w:beforeAutospacing="0" w:after="187" w:afterAutospacing="0"/>
        <w:rPr>
          <w:rFonts w:asciiTheme="minorHAnsi" w:hAnsiTheme="minorHAnsi" w:cstheme="minorHAnsi"/>
          <w:color w:val="00B050"/>
        </w:rPr>
      </w:pPr>
      <w:r w:rsidRPr="00A22A8F">
        <w:rPr>
          <w:rFonts w:asciiTheme="minorHAnsi" w:hAnsiTheme="minorHAnsi" w:cstheme="minorHAnsi"/>
          <w:color w:val="00B050"/>
        </w:rPr>
        <w:t>On-line výuka probíhá prostřednictvím internetu a je podporována nejrůznějšími digitálními technologiemi a softwarovými nástroji (</w:t>
      </w:r>
      <w:proofErr w:type="gramStart"/>
      <w:r w:rsidRPr="00A22A8F">
        <w:rPr>
          <w:rFonts w:asciiTheme="minorHAnsi" w:hAnsiTheme="minorHAnsi" w:cstheme="minorHAnsi"/>
          <w:color w:val="00B050"/>
        </w:rPr>
        <w:t>synchronní ,  asynchronní</w:t>
      </w:r>
      <w:proofErr w:type="gramEnd"/>
      <w:r w:rsidRPr="00A22A8F">
        <w:rPr>
          <w:rFonts w:asciiTheme="minorHAnsi" w:hAnsiTheme="minorHAnsi" w:cstheme="minorHAnsi"/>
          <w:color w:val="00B050"/>
        </w:rPr>
        <w:t xml:space="preserve"> výuka).</w:t>
      </w:r>
    </w:p>
    <w:p w:rsidR="00A22A8F" w:rsidRPr="00A22A8F" w:rsidRDefault="00A22A8F" w:rsidP="00A22A8F">
      <w:pPr>
        <w:pStyle w:val="Normlnweb"/>
        <w:spacing w:before="94" w:beforeAutospacing="0" w:after="187" w:afterAutospacing="0"/>
        <w:rPr>
          <w:rFonts w:asciiTheme="minorHAnsi" w:hAnsiTheme="minorHAnsi" w:cstheme="minorHAnsi"/>
          <w:color w:val="00B050"/>
        </w:rPr>
      </w:pPr>
      <w:proofErr w:type="spellStart"/>
      <w:r w:rsidRPr="00A22A8F">
        <w:rPr>
          <w:rFonts w:asciiTheme="minorHAnsi" w:hAnsiTheme="minorHAnsi" w:cstheme="minorHAnsi"/>
          <w:color w:val="00B050"/>
        </w:rPr>
        <w:t>Off</w:t>
      </w:r>
      <w:proofErr w:type="spellEnd"/>
      <w:r w:rsidRPr="00A22A8F">
        <w:rPr>
          <w:rFonts w:asciiTheme="minorHAnsi" w:hAnsiTheme="minorHAnsi" w:cstheme="minorHAnsi"/>
          <w:color w:val="00B050"/>
        </w:rPr>
        <w:t xml:space="preserve"> – </w:t>
      </w:r>
      <w:proofErr w:type="gramStart"/>
      <w:r w:rsidRPr="00A22A8F">
        <w:rPr>
          <w:rFonts w:asciiTheme="minorHAnsi" w:hAnsiTheme="minorHAnsi" w:cstheme="minorHAnsi"/>
          <w:color w:val="00B050"/>
        </w:rPr>
        <w:t>line</w:t>
      </w:r>
      <w:proofErr w:type="gramEnd"/>
      <w:r w:rsidRPr="00A22A8F">
        <w:rPr>
          <w:rFonts w:asciiTheme="minorHAnsi" w:hAnsiTheme="minorHAnsi" w:cstheme="minorHAnsi"/>
          <w:color w:val="00B050"/>
        </w:rPr>
        <w:t xml:space="preserve"> výuka </w:t>
      </w:r>
      <w:proofErr w:type="gramStart"/>
      <w:r w:rsidRPr="00A22A8F">
        <w:rPr>
          <w:rFonts w:asciiTheme="minorHAnsi" w:hAnsiTheme="minorHAnsi" w:cstheme="minorHAnsi"/>
          <w:color w:val="00B050"/>
        </w:rPr>
        <w:t>neprobíhá</w:t>
      </w:r>
      <w:proofErr w:type="gramEnd"/>
      <w:r w:rsidRPr="00A22A8F">
        <w:rPr>
          <w:rFonts w:asciiTheme="minorHAnsi" w:hAnsiTheme="minorHAnsi" w:cstheme="minorHAnsi"/>
          <w:color w:val="00B050"/>
        </w:rPr>
        <w:t xml:space="preserve"> přes internet. Jedná se o plnění úkolů s využitím učebního materiálu, pracovních listů apod. v domácím prostředí. Dále jde o plnění praktických úkolů, projektů, kreativních činností apod.</w:t>
      </w:r>
    </w:p>
    <w:p w:rsidR="00A22A8F" w:rsidRPr="00A22A8F" w:rsidRDefault="00A22A8F" w:rsidP="00A22A8F">
      <w:pPr>
        <w:pStyle w:val="Normlnweb"/>
        <w:spacing w:before="94" w:beforeAutospacing="0" w:after="187" w:afterAutospacing="0"/>
        <w:rPr>
          <w:rFonts w:asciiTheme="minorHAnsi" w:hAnsiTheme="minorHAnsi" w:cstheme="minorHAnsi"/>
          <w:color w:val="00B050"/>
        </w:rPr>
      </w:pPr>
      <w:r w:rsidRPr="00A22A8F">
        <w:rPr>
          <w:rStyle w:val="Siln"/>
          <w:rFonts w:asciiTheme="minorHAnsi" w:eastAsiaTheme="majorEastAsia" w:hAnsiTheme="minorHAnsi" w:cstheme="minorHAnsi"/>
          <w:color w:val="00B050"/>
        </w:rPr>
        <w:t>Obecná doporučení k distančnímu způsobu vzdělávání:</w:t>
      </w:r>
    </w:p>
    <w:p w:rsidR="00A22A8F" w:rsidRPr="00A22A8F" w:rsidRDefault="00A22A8F" w:rsidP="00A22A8F">
      <w:pPr>
        <w:pStyle w:val="Normlnweb"/>
        <w:spacing w:before="94" w:beforeAutospacing="0" w:after="187" w:afterAutospacing="0"/>
        <w:rPr>
          <w:rFonts w:asciiTheme="minorHAnsi" w:hAnsiTheme="minorHAnsi" w:cstheme="minorHAnsi"/>
          <w:color w:val="00B050"/>
        </w:rPr>
      </w:pPr>
      <w:r w:rsidRPr="00A22A8F">
        <w:rPr>
          <w:rFonts w:asciiTheme="minorHAnsi" w:hAnsiTheme="minorHAnsi" w:cstheme="minorHAnsi"/>
          <w:color w:val="00B050"/>
        </w:rPr>
        <w:t> Nutná spolupráce rodiny se školou.</w:t>
      </w:r>
    </w:p>
    <w:p w:rsidR="00A22A8F" w:rsidRPr="00A22A8F" w:rsidRDefault="00A22A8F" w:rsidP="00A22A8F">
      <w:pPr>
        <w:pStyle w:val="Normlnweb"/>
        <w:spacing w:before="94" w:beforeAutospacing="0" w:after="187" w:afterAutospacing="0"/>
        <w:rPr>
          <w:rFonts w:asciiTheme="minorHAnsi" w:hAnsiTheme="minorHAnsi" w:cstheme="minorHAnsi"/>
          <w:color w:val="00B050"/>
        </w:rPr>
      </w:pPr>
      <w:r w:rsidRPr="00A22A8F">
        <w:rPr>
          <w:rFonts w:asciiTheme="minorHAnsi" w:hAnsiTheme="minorHAnsi" w:cstheme="minorHAnsi"/>
          <w:color w:val="00B050"/>
        </w:rPr>
        <w:t>Vzdělávání spočívá v inspirativních tipech na společné aktivity dětí a rodičů v domácím prostředí.</w:t>
      </w:r>
    </w:p>
    <w:p w:rsidR="00A22A8F" w:rsidRPr="00A22A8F" w:rsidRDefault="00A22A8F" w:rsidP="00A22A8F">
      <w:pPr>
        <w:pStyle w:val="Normlnweb"/>
        <w:spacing w:before="94" w:beforeAutospacing="0" w:after="187" w:afterAutospacing="0"/>
        <w:rPr>
          <w:rFonts w:asciiTheme="minorHAnsi" w:hAnsiTheme="minorHAnsi" w:cstheme="minorHAnsi"/>
          <w:color w:val="00B050"/>
        </w:rPr>
      </w:pPr>
      <w:r w:rsidRPr="00A22A8F">
        <w:rPr>
          <w:rFonts w:asciiTheme="minorHAnsi" w:hAnsiTheme="minorHAnsi" w:cstheme="minorHAnsi"/>
          <w:color w:val="00B050"/>
        </w:rPr>
        <w:t>Učitelé prostřednictvím domluvené komunikační platformy (případně papírovou formou) předávají tipy 1x týdne.</w:t>
      </w:r>
    </w:p>
    <w:p w:rsidR="00A22A8F" w:rsidRPr="00A22A8F" w:rsidRDefault="00A22A8F" w:rsidP="00A22A8F">
      <w:pPr>
        <w:pStyle w:val="Normlnweb"/>
        <w:spacing w:before="94" w:beforeAutospacing="0" w:after="187" w:afterAutospacing="0"/>
        <w:rPr>
          <w:rFonts w:asciiTheme="minorHAnsi" w:hAnsiTheme="minorHAnsi" w:cstheme="minorHAnsi"/>
          <w:color w:val="00B050"/>
        </w:rPr>
      </w:pPr>
      <w:proofErr w:type="spellStart"/>
      <w:r w:rsidRPr="00A22A8F">
        <w:rPr>
          <w:rFonts w:asciiTheme="minorHAnsi" w:hAnsiTheme="minorHAnsi" w:cstheme="minorHAnsi"/>
          <w:color w:val="00B050"/>
        </w:rPr>
        <w:t>Synchonní</w:t>
      </w:r>
      <w:proofErr w:type="spellEnd"/>
      <w:r w:rsidRPr="00A22A8F">
        <w:rPr>
          <w:rFonts w:asciiTheme="minorHAnsi" w:hAnsiTheme="minorHAnsi" w:cstheme="minorHAnsi"/>
          <w:color w:val="00B050"/>
        </w:rPr>
        <w:t xml:space="preserve">  on-line výuka není delší </w:t>
      </w:r>
      <w:proofErr w:type="gramStart"/>
      <w:r w:rsidRPr="00A22A8F">
        <w:rPr>
          <w:rFonts w:asciiTheme="minorHAnsi" w:hAnsiTheme="minorHAnsi" w:cstheme="minorHAnsi"/>
          <w:color w:val="00B050"/>
        </w:rPr>
        <w:t>než-li 30</w:t>
      </w:r>
      <w:proofErr w:type="gramEnd"/>
      <w:r w:rsidRPr="00A22A8F">
        <w:rPr>
          <w:rFonts w:asciiTheme="minorHAnsi" w:hAnsiTheme="minorHAnsi" w:cstheme="minorHAnsi"/>
          <w:color w:val="00B050"/>
        </w:rPr>
        <w:t xml:space="preserve"> min. 1 -2 x týdně (pro udržení sociálního kontaktu a motivaci) za předpokladu technického vybavení.</w:t>
      </w:r>
    </w:p>
    <w:p w:rsidR="00A22A8F" w:rsidRPr="00A22A8F" w:rsidRDefault="00A22A8F" w:rsidP="00A22A8F">
      <w:pPr>
        <w:pStyle w:val="Normlnweb"/>
        <w:spacing w:before="94" w:beforeAutospacing="0" w:after="187" w:afterAutospacing="0"/>
        <w:rPr>
          <w:rFonts w:asciiTheme="minorHAnsi" w:hAnsiTheme="minorHAnsi" w:cstheme="minorHAnsi"/>
          <w:color w:val="00B050"/>
        </w:rPr>
      </w:pPr>
      <w:r w:rsidRPr="00A22A8F">
        <w:rPr>
          <w:rFonts w:asciiTheme="minorHAnsi" w:hAnsiTheme="minorHAnsi" w:cstheme="minorHAnsi"/>
          <w:color w:val="00B050"/>
        </w:rPr>
        <w:t>Stanovení hodinového rozsahu ani časového vymezení  distanční  výuky není třeba.</w:t>
      </w:r>
    </w:p>
    <w:p w:rsidR="00A22A8F" w:rsidRPr="00A22A8F" w:rsidRDefault="00A22A8F" w:rsidP="00A22A8F">
      <w:pPr>
        <w:pStyle w:val="Normlnweb"/>
        <w:spacing w:before="94" w:beforeAutospacing="0" w:after="187" w:afterAutospacing="0"/>
        <w:rPr>
          <w:rFonts w:asciiTheme="minorHAnsi" w:hAnsiTheme="minorHAnsi" w:cstheme="minorHAnsi"/>
          <w:color w:val="00B050"/>
        </w:rPr>
      </w:pPr>
      <w:r w:rsidRPr="00A22A8F">
        <w:rPr>
          <w:rFonts w:asciiTheme="minorHAnsi" w:hAnsiTheme="minorHAnsi" w:cstheme="minorHAnsi"/>
          <w:color w:val="00B050"/>
        </w:rPr>
        <w:t>Vzdělávání probíhá v souladu s RVP a ŠVP školy avšak ne nutně v plném rozsahu.</w:t>
      </w:r>
    </w:p>
    <w:p w:rsidR="00A22A8F" w:rsidRPr="00A22A8F" w:rsidRDefault="00A22A8F" w:rsidP="00A22A8F">
      <w:pPr>
        <w:pStyle w:val="Normlnweb"/>
        <w:spacing w:before="94" w:beforeAutospacing="0" w:after="187" w:afterAutospacing="0"/>
        <w:rPr>
          <w:rFonts w:asciiTheme="minorHAnsi" w:hAnsiTheme="minorHAnsi" w:cstheme="minorHAnsi"/>
          <w:color w:val="00B050"/>
        </w:rPr>
      </w:pPr>
      <w:r w:rsidRPr="00A22A8F">
        <w:rPr>
          <w:rFonts w:asciiTheme="minorHAnsi" w:hAnsiTheme="minorHAnsi" w:cstheme="minorHAnsi"/>
          <w:color w:val="00B050"/>
        </w:rPr>
        <w:t xml:space="preserve">Pro děti v posledním povinném roce předškolního vzdělávání je nutná systematická příprava na vstup do ZŠ. Zadané aktivity jsou proto cíleně zaměřené na rozvoj </w:t>
      </w:r>
      <w:proofErr w:type="spellStart"/>
      <w:r w:rsidRPr="00A22A8F">
        <w:rPr>
          <w:rFonts w:asciiTheme="minorHAnsi" w:hAnsiTheme="minorHAnsi" w:cstheme="minorHAnsi"/>
          <w:color w:val="00B050"/>
        </w:rPr>
        <w:t>grafomotoriky</w:t>
      </w:r>
      <w:proofErr w:type="spellEnd"/>
      <w:r w:rsidRPr="00A22A8F">
        <w:rPr>
          <w:rFonts w:asciiTheme="minorHAnsi" w:hAnsiTheme="minorHAnsi" w:cstheme="minorHAnsi"/>
          <w:color w:val="00B050"/>
        </w:rPr>
        <w:t>, matematických představ, sluchového vnímání, rozvoj hrubé a jemné motoriky apod.</w:t>
      </w:r>
    </w:p>
    <w:p w:rsidR="00A22A8F" w:rsidRPr="00A22A8F" w:rsidRDefault="00A22A8F" w:rsidP="00A22A8F">
      <w:pPr>
        <w:pStyle w:val="Normlnweb"/>
        <w:spacing w:before="94" w:beforeAutospacing="0" w:after="187" w:afterAutospacing="0"/>
        <w:rPr>
          <w:rFonts w:asciiTheme="minorHAnsi" w:hAnsiTheme="minorHAnsi" w:cstheme="minorHAnsi"/>
          <w:color w:val="00B050"/>
        </w:rPr>
      </w:pPr>
      <w:r w:rsidRPr="00A22A8F">
        <w:rPr>
          <w:rFonts w:asciiTheme="minorHAnsi" w:hAnsiTheme="minorHAnsi" w:cstheme="minorHAnsi"/>
          <w:color w:val="00B050"/>
        </w:rPr>
        <w:t> Doporučení učitele vychází z hodnocení individuálních vzdělávacích pokroků dítěte.</w:t>
      </w:r>
    </w:p>
    <w:p w:rsidR="00E7520F" w:rsidRDefault="00E7520F"/>
    <w:sectPr w:rsidR="00E7520F" w:rsidSect="00E752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A22A8F"/>
    <w:rsid w:val="001C51A8"/>
    <w:rsid w:val="009E3248"/>
    <w:rsid w:val="00A22A8F"/>
    <w:rsid w:val="00E75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520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A22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22A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258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cp:lastPrinted>2021-01-13T10:20:00Z</cp:lastPrinted>
  <dcterms:created xsi:type="dcterms:W3CDTF">2021-01-13T10:19:00Z</dcterms:created>
  <dcterms:modified xsi:type="dcterms:W3CDTF">2021-01-13T10:25:00Z</dcterms:modified>
</cp:coreProperties>
</file>